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49F8F" w14:textId="77777777" w:rsidR="00913F6A" w:rsidRDefault="00ED707E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14:paraId="5949F91B" w14:textId="77777777" w:rsidR="00913F6A" w:rsidRDefault="00ED707E">
      <w:pPr>
        <w:tabs>
          <w:tab w:val="left" w:pos="2835"/>
        </w:tabs>
        <w:spacing w:before="240" w:after="240"/>
        <w:ind w:left="2835" w:hanging="2835"/>
        <w:rPr>
          <w:lang w:val="en-GB"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bookmarkStart w:id="0" w:name="Number"/>
      <w:r>
        <w:rPr>
          <w:highlight w:val="yellow"/>
        </w:rPr>
        <w:t>22</w:t>
      </w:r>
      <w:r>
        <w:rPr>
          <w:rStyle w:val="Strong"/>
          <w:bCs w:val="0"/>
          <w:highlight w:val="yellow"/>
        </w:rPr>
        <w:t>-</w:t>
      </w:r>
      <w:r>
        <w:rPr>
          <w:rStyle w:val="Strong"/>
          <w:b w:val="0"/>
          <w:highlight w:val="yellow"/>
        </w:rPr>
        <w:t>G00</w:t>
      </w:r>
      <w:r>
        <w:rPr>
          <w:rStyle w:val="Strong"/>
          <w:b w:val="0"/>
          <w:highlight w:val="yellow"/>
        </w:rPr>
        <w:t>6</w:t>
      </w:r>
      <w:r>
        <w:rPr>
          <w:rStyle w:val="Strong"/>
          <w:b w:val="0"/>
          <w:highlight w:val="yellow"/>
        </w:rPr>
        <w:t>-2</w:t>
      </w:r>
      <w:bookmarkEnd w:id="0"/>
      <w:r>
        <w:rPr>
          <w:rStyle w:val="Strong"/>
          <w:b w:val="0"/>
          <w:highlight w:val="yellow"/>
        </w:rPr>
        <w:t>1</w:t>
      </w:r>
    </w:p>
    <w:p w14:paraId="05E65794" w14:textId="77777777" w:rsidR="00913F6A" w:rsidRDefault="00ED707E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70BA8947" w14:textId="77777777" w:rsidR="00913F6A" w:rsidRDefault="00ED707E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3F3151B1" w14:textId="77777777" w:rsidR="00913F6A" w:rsidRDefault="00ED707E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Procurement will follow the timeline below for this RFQ. Any changes to this timeline will be posted on the Kiribati Public Procurement Web </w:t>
      </w:r>
      <w:proofErr w:type="spellStart"/>
      <w:r>
        <w:rPr>
          <w:rFonts w:ascii="Calibri" w:hAnsi="Calibri" w:cs="Calibri"/>
        </w:rPr>
        <w:t>Protal</w:t>
      </w:r>
      <w:proofErr w:type="spellEnd"/>
      <w:r>
        <w:rPr>
          <w:rFonts w:ascii="Calibri" w:hAnsi="Calibri" w:cs="Calibri"/>
        </w:rPr>
        <w:t xml:space="preserve"> (www.procurement.gov.ki/opentender)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to directly Tenderers who have been specifically invited to s</w:t>
      </w:r>
      <w:r>
        <w:rPr>
          <w:rFonts w:ascii="Calibri" w:hAnsi="Calibri" w:cs="Calibri"/>
        </w:rPr>
        <w:t>ubmit a Tender. Please note that the dates set forth in 5</w:t>
      </w:r>
      <w:r>
        <w:rPr>
          <w:rFonts w:ascii="Calibri" w:hAnsi="Calibri" w:cs="Calibri"/>
          <w:highlight w:val="yellow"/>
        </w:rPr>
        <w:t>-10</w:t>
      </w:r>
      <w:r>
        <w:rPr>
          <w:rFonts w:ascii="Calibri" w:hAnsi="Calibri" w:cs="Calibri"/>
        </w:rPr>
        <w:t xml:space="preserve"> are target dates and may be adjusted.</w:t>
      </w:r>
    </w:p>
    <w:p w14:paraId="6217D887" w14:textId="77777777" w:rsidR="00913F6A" w:rsidRDefault="00913F6A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2552"/>
        <w:gridCol w:w="1459"/>
      </w:tblGrid>
      <w:tr w:rsidR="00913F6A" w14:paraId="4F4C252D" w14:textId="77777777">
        <w:tc>
          <w:tcPr>
            <w:tcW w:w="5240" w:type="dxa"/>
            <w:shd w:val="clear" w:color="auto" w:fill="auto"/>
          </w:tcPr>
          <w:p w14:paraId="47DA9C18" w14:textId="77777777" w:rsidR="00913F6A" w:rsidRDefault="00ED707E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552" w:type="dxa"/>
            <w:shd w:val="clear" w:color="auto" w:fill="auto"/>
          </w:tcPr>
          <w:p w14:paraId="28A31186" w14:textId="77777777" w:rsidR="00913F6A" w:rsidRDefault="00ED707E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1459" w:type="dxa"/>
            <w:shd w:val="clear" w:color="auto" w:fill="auto"/>
          </w:tcPr>
          <w:p w14:paraId="12E3FC20" w14:textId="77777777" w:rsidR="00913F6A" w:rsidRDefault="00ED707E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913F6A" w14:paraId="58C59955" w14:textId="77777777">
        <w:tc>
          <w:tcPr>
            <w:tcW w:w="5240" w:type="dxa"/>
            <w:shd w:val="clear" w:color="auto" w:fill="auto"/>
          </w:tcPr>
          <w:p w14:paraId="373B091D" w14:textId="77777777" w:rsidR="00913F6A" w:rsidRDefault="00ED707E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552" w:type="dxa"/>
            <w:shd w:val="clear" w:color="auto" w:fill="auto"/>
          </w:tcPr>
          <w:p w14:paraId="6ED9683C" w14:textId="77777777" w:rsidR="00913F6A" w:rsidRDefault="00ED707E">
            <w:pPr>
              <w:jc w:val="both"/>
              <w:rPr>
                <w:rFonts w:ascii="Calibri" w:hAnsi="Calibri" w:cs="Calibri"/>
                <w:kern w:val="2"/>
                <w:highlight w:val="yellow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2580C9AC" w14:textId="77777777" w:rsidR="00913F6A" w:rsidRDefault="00ED707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16/12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 w:rsidR="00913F6A" w14:paraId="168E116C" w14:textId="77777777">
        <w:tc>
          <w:tcPr>
            <w:tcW w:w="5240" w:type="dxa"/>
            <w:shd w:val="clear" w:color="auto" w:fill="auto"/>
          </w:tcPr>
          <w:p w14:paraId="2F984785" w14:textId="77777777" w:rsidR="00913F6A" w:rsidRDefault="00ED707E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552" w:type="dxa"/>
            <w:shd w:val="clear" w:color="auto" w:fill="auto"/>
          </w:tcPr>
          <w:p w14:paraId="7FFC7388" w14:textId="77777777" w:rsidR="00913F6A" w:rsidRDefault="00ED707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12E92DC8" w14:textId="77777777" w:rsidR="00913F6A" w:rsidRDefault="00ED707E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20/12/2021</w:t>
            </w:r>
          </w:p>
        </w:tc>
      </w:tr>
      <w:tr w:rsidR="00913F6A" w14:paraId="52A125F8" w14:textId="77777777">
        <w:tc>
          <w:tcPr>
            <w:tcW w:w="5240" w:type="dxa"/>
            <w:shd w:val="clear" w:color="auto" w:fill="auto"/>
          </w:tcPr>
          <w:p w14:paraId="633F25D0" w14:textId="77777777" w:rsidR="00913F6A" w:rsidRDefault="00ED707E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552" w:type="dxa"/>
            <w:shd w:val="clear" w:color="auto" w:fill="auto"/>
          </w:tcPr>
          <w:p w14:paraId="089A84A4" w14:textId="77777777" w:rsidR="00913F6A" w:rsidRDefault="00ED707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2ADF4685" w14:textId="77777777" w:rsidR="00913F6A" w:rsidRDefault="00ED707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  <w:highlight w:val="yellow"/>
              </w:rPr>
              <w:t>05/01/2022</w:t>
            </w:r>
          </w:p>
        </w:tc>
      </w:tr>
      <w:tr w:rsidR="00913F6A" w14:paraId="7405E5A6" w14:textId="77777777">
        <w:tc>
          <w:tcPr>
            <w:tcW w:w="5240" w:type="dxa"/>
            <w:tcBorders>
              <w:bottom w:val="single" w:sz="12" w:space="0" w:color="auto"/>
            </w:tcBorders>
            <w:shd w:val="clear" w:color="auto" w:fill="auto"/>
          </w:tcPr>
          <w:p w14:paraId="0B3A8A24" w14:textId="77777777" w:rsidR="00913F6A" w:rsidRDefault="00ED707E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552" w:type="dxa"/>
            <w:tcBorders>
              <w:bottom w:val="single" w:sz="12" w:space="0" w:color="auto"/>
            </w:tcBorders>
            <w:shd w:val="clear" w:color="auto" w:fill="auto"/>
          </w:tcPr>
          <w:p w14:paraId="5FD241E5" w14:textId="77777777" w:rsidR="00913F6A" w:rsidRDefault="00ED707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4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036DE96" w14:textId="77777777" w:rsidR="00913F6A" w:rsidRDefault="00ED707E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07</w:t>
            </w:r>
            <w:r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01</w:t>
            </w:r>
            <w:r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 xml:space="preserve">2 </w:t>
            </w:r>
            <w:r>
              <w:rPr>
                <w:rFonts w:ascii="Calibri" w:hAnsi="Calibri"/>
                <w:szCs w:val="20"/>
              </w:rPr>
              <w:t>at 5pm</w:t>
            </w:r>
          </w:p>
        </w:tc>
      </w:tr>
      <w:tr w:rsidR="00913F6A" w14:paraId="65328307" w14:textId="77777777">
        <w:tc>
          <w:tcPr>
            <w:tcW w:w="5240" w:type="dxa"/>
            <w:tcBorders>
              <w:top w:val="single" w:sz="12" w:space="0" w:color="auto"/>
            </w:tcBorders>
            <w:shd w:val="clear" w:color="auto" w:fill="auto"/>
          </w:tcPr>
          <w:p w14:paraId="2148043F" w14:textId="77777777" w:rsidR="00913F6A" w:rsidRDefault="00ED707E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  <w:highlight w:val="yellow"/>
              </w:rPr>
            </w:pPr>
            <w:r>
              <w:rPr>
                <w:rFonts w:cs="Calibri"/>
                <w:sz w:val="24"/>
                <w:szCs w:val="24"/>
                <w:highlight w:val="yellow"/>
              </w:rPr>
              <w:t>Tender Opening***</w:t>
            </w:r>
          </w:p>
        </w:tc>
        <w:tc>
          <w:tcPr>
            <w:tcW w:w="2552" w:type="dxa"/>
            <w:tcBorders>
              <w:top w:val="single" w:sz="12" w:space="0" w:color="auto"/>
            </w:tcBorders>
            <w:shd w:val="clear" w:color="auto" w:fill="auto"/>
          </w:tcPr>
          <w:p w14:paraId="62D7B0F0" w14:textId="77777777" w:rsidR="00913F6A" w:rsidRDefault="00ED707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highlight w:val="yellow"/>
                <w:lang w:eastAsia="ko-KR"/>
              </w:rPr>
              <w:t>Tenderer</w:t>
            </w:r>
          </w:p>
        </w:tc>
        <w:tc>
          <w:tcPr>
            <w:tcW w:w="145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ABCF0B" w14:textId="77777777" w:rsidR="00913F6A" w:rsidRDefault="00ED707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01</w:t>
            </w:r>
            <w:r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913F6A" w14:paraId="7593ABFD" w14:textId="77777777">
        <w:tc>
          <w:tcPr>
            <w:tcW w:w="5240" w:type="dxa"/>
            <w:shd w:val="clear" w:color="auto" w:fill="auto"/>
          </w:tcPr>
          <w:p w14:paraId="5DD99FEC" w14:textId="77777777" w:rsidR="00913F6A" w:rsidRDefault="00ED707E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552" w:type="dxa"/>
            <w:shd w:val="clear" w:color="auto" w:fill="auto"/>
          </w:tcPr>
          <w:p w14:paraId="00D90EA9" w14:textId="77777777" w:rsidR="00913F6A" w:rsidRDefault="00ED707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2214086B" w14:textId="77777777" w:rsidR="00913F6A" w:rsidRDefault="00ED707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913F6A" w14:paraId="2A186638" w14:textId="77777777">
        <w:tc>
          <w:tcPr>
            <w:tcW w:w="5240" w:type="dxa"/>
            <w:shd w:val="clear" w:color="auto" w:fill="auto"/>
          </w:tcPr>
          <w:p w14:paraId="3D39FA51" w14:textId="77777777" w:rsidR="00913F6A" w:rsidRDefault="00ED707E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552" w:type="dxa"/>
            <w:shd w:val="clear" w:color="auto" w:fill="auto"/>
          </w:tcPr>
          <w:p w14:paraId="7444B8C9" w14:textId="77777777" w:rsidR="00913F6A" w:rsidRDefault="00ED707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0B71DC2D" w14:textId="77777777" w:rsidR="00913F6A" w:rsidRDefault="00ED707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01</w:t>
            </w:r>
            <w:r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913F6A" w14:paraId="1E37064A" w14:textId="77777777">
        <w:tc>
          <w:tcPr>
            <w:tcW w:w="5240" w:type="dxa"/>
            <w:shd w:val="clear" w:color="auto" w:fill="auto"/>
          </w:tcPr>
          <w:p w14:paraId="05162AD8" w14:textId="77777777" w:rsidR="00913F6A" w:rsidRDefault="00ED707E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552" w:type="dxa"/>
            <w:shd w:val="clear" w:color="auto" w:fill="auto"/>
          </w:tcPr>
          <w:p w14:paraId="3E76524C" w14:textId="77777777" w:rsidR="00913F6A" w:rsidRDefault="00ED707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highlight w:val="yellow"/>
                <w:lang w:eastAsia="ko-KR"/>
              </w:rPr>
              <w:t>Procuring Entity</w:t>
            </w:r>
            <w:r>
              <w:rPr>
                <w:rFonts w:ascii="Calibri" w:hAnsi="Calibri" w:cs="Calibri"/>
                <w:kern w:val="2"/>
                <w:lang w:eastAsia="ko-KR"/>
              </w:rPr>
              <w:t>/Tenderer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5C3FFF6E" w14:textId="5AF5ED50" w:rsidR="00913F6A" w:rsidRDefault="007B7CA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07/02</w:t>
            </w:r>
            <w:r w:rsidR="00ED707E">
              <w:rPr>
                <w:rFonts w:ascii="Calibri" w:hAnsi="Calibri"/>
                <w:szCs w:val="20"/>
              </w:rPr>
              <w:t>/202</w:t>
            </w:r>
            <w:r w:rsidR="00ED707E">
              <w:rPr>
                <w:rFonts w:ascii="Calibri" w:hAnsi="Calibri"/>
                <w:szCs w:val="20"/>
              </w:rPr>
              <w:t>2</w:t>
            </w:r>
          </w:p>
        </w:tc>
      </w:tr>
      <w:tr w:rsidR="00913F6A" w14:paraId="4A87577B" w14:textId="77777777">
        <w:tc>
          <w:tcPr>
            <w:tcW w:w="5240" w:type="dxa"/>
            <w:shd w:val="clear" w:color="auto" w:fill="auto"/>
          </w:tcPr>
          <w:p w14:paraId="3FF90ADE" w14:textId="77777777" w:rsidR="00913F6A" w:rsidRDefault="00ED707E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552" w:type="dxa"/>
            <w:shd w:val="clear" w:color="auto" w:fill="auto"/>
          </w:tcPr>
          <w:p w14:paraId="5022B326" w14:textId="77777777" w:rsidR="00913F6A" w:rsidRDefault="00ED707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5E3FA41A" w14:textId="6CAF2E3B" w:rsidR="00913F6A" w:rsidRDefault="007B7CA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08/02</w:t>
            </w:r>
            <w:r w:rsidR="00ED707E">
              <w:rPr>
                <w:rFonts w:ascii="Calibri" w:hAnsi="Calibri"/>
                <w:szCs w:val="20"/>
              </w:rPr>
              <w:t>/202</w:t>
            </w:r>
            <w:r w:rsidR="00ED707E">
              <w:rPr>
                <w:rFonts w:ascii="Calibri" w:hAnsi="Calibri"/>
                <w:szCs w:val="20"/>
              </w:rPr>
              <w:t>2</w:t>
            </w:r>
          </w:p>
        </w:tc>
      </w:tr>
      <w:tr w:rsidR="00913F6A" w14:paraId="4420C8F6" w14:textId="77777777">
        <w:tc>
          <w:tcPr>
            <w:tcW w:w="5240" w:type="dxa"/>
            <w:shd w:val="clear" w:color="auto" w:fill="auto"/>
          </w:tcPr>
          <w:p w14:paraId="4533E1F3" w14:textId="77777777" w:rsidR="00913F6A" w:rsidRDefault="00ED707E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552" w:type="dxa"/>
            <w:shd w:val="clear" w:color="auto" w:fill="auto"/>
          </w:tcPr>
          <w:p w14:paraId="72700011" w14:textId="77777777" w:rsidR="00913F6A" w:rsidRDefault="00ED707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4DBF6F61" w14:textId="76E0CEB8" w:rsidR="00913F6A" w:rsidRDefault="007B7CA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09/02</w:t>
            </w:r>
            <w:r w:rsidR="00ED707E">
              <w:rPr>
                <w:rFonts w:ascii="Calibri" w:hAnsi="Calibri"/>
                <w:szCs w:val="20"/>
              </w:rPr>
              <w:t>/202</w:t>
            </w:r>
            <w:r w:rsidR="00ED707E">
              <w:rPr>
                <w:rFonts w:ascii="Calibri" w:hAnsi="Calibri"/>
                <w:szCs w:val="20"/>
              </w:rPr>
              <w:t>2</w:t>
            </w:r>
          </w:p>
        </w:tc>
      </w:tr>
    </w:tbl>
    <w:p w14:paraId="38CA4E59" w14:textId="77777777" w:rsidR="00913F6A" w:rsidRDefault="00ED707E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 xml:space="preserve">* Kiribati Standard Time </w:t>
      </w:r>
      <w:r>
        <w:rPr>
          <w:rFonts w:asciiTheme="minorHAnsi" w:hAnsiTheme="minorHAnsi"/>
          <w:color w:val="FF0000"/>
          <w:sz w:val="22"/>
          <w:szCs w:val="22"/>
        </w:rPr>
        <w:t>(Tarawa Time) GMT+12 – Quotations or Questions, or parts thereof, delivered after the latest date and time for submission will not be opened or considered.</w:t>
      </w:r>
    </w:p>
    <w:p w14:paraId="442C8306" w14:textId="77777777" w:rsidR="00913F6A" w:rsidRDefault="00ED707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** The Ministry of Health &amp; Medical Services may decide to give a presentation of the </w:t>
      </w:r>
      <w:r>
        <w:rPr>
          <w:rFonts w:asciiTheme="minorHAnsi" w:hAnsiTheme="minorHAnsi"/>
          <w:sz w:val="22"/>
          <w:szCs w:val="22"/>
          <w:highlight w:val="yellow"/>
        </w:rPr>
        <w:t>Specification</w:t>
      </w:r>
    </w:p>
    <w:p w14:paraId="7AAB5D16" w14:textId="77777777" w:rsidR="00913F6A" w:rsidRDefault="00ED707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*** Presentation opportunity may be given, and if so, to qualified Tenderers only</w:t>
      </w:r>
    </w:p>
    <w:sectPr w:rsidR="00913F6A">
      <w:headerReference w:type="default" r:id="rId12"/>
      <w:footerReference w:type="default" r:id="rId13"/>
      <w:headerReference w:type="first" r:id="rId14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A2D78" w14:textId="77777777" w:rsidR="00ED707E" w:rsidRDefault="00ED707E">
      <w:r>
        <w:separator/>
      </w:r>
    </w:p>
  </w:endnote>
  <w:endnote w:type="continuationSeparator" w:id="0">
    <w:p w14:paraId="6CF8ECE8" w14:textId="77777777" w:rsidR="00ED707E" w:rsidRDefault="00ED7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E815D" w14:textId="77777777" w:rsidR="00913F6A" w:rsidRDefault="00ED707E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6DD5A0B4" w14:textId="77777777" w:rsidR="00913F6A" w:rsidRDefault="00ED707E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B7CAB">
      <w:rPr>
        <w:noProof/>
      </w:rPr>
      <w:t>2021-12-30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E554C" w14:textId="77777777" w:rsidR="00ED707E" w:rsidRDefault="00ED707E">
      <w:r>
        <w:separator/>
      </w:r>
    </w:p>
  </w:footnote>
  <w:footnote w:type="continuationSeparator" w:id="0">
    <w:p w14:paraId="0092F26B" w14:textId="77777777" w:rsidR="00ED707E" w:rsidRDefault="00ED7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7CA30" w14:textId="77777777" w:rsidR="00913F6A" w:rsidRDefault="00ED707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196BD90A" wp14:editId="59721E96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="Calibri"/>
        <w:sz w:val="20"/>
      </w:rPr>
      <w:fldChar w:fldCharType="begin"/>
    </w:r>
    <w:r>
      <w:rPr>
        <w:rFonts w:asciiTheme="minorHAnsi" w:hAnsiTheme="minorHAnsi" w:cs="Calibri"/>
        <w:sz w:val="20"/>
      </w:rPr>
      <w:instrText xml:space="preserve"> REF Number \h </w:instrText>
    </w:r>
    <w:r>
      <w:rPr>
        <w:rFonts w:asciiTheme="minorHAnsi" w:hAnsiTheme="minorHAnsi" w:cs="Calibri"/>
        <w:sz w:val="20"/>
      </w:rPr>
    </w:r>
    <w:r>
      <w:rPr>
        <w:rFonts w:asciiTheme="minorHAnsi" w:hAnsiTheme="minorHAnsi" w:cs="Calibri"/>
        <w:sz w:val="20"/>
      </w:rPr>
      <w:fldChar w:fldCharType="separate"/>
    </w:r>
    <w:r>
      <w:rPr>
        <w:rStyle w:val="Strong"/>
        <w:rFonts w:asciiTheme="minorHAnsi" w:hAnsiTheme="minorHAnsi" w:cstheme="minorHAnsi"/>
        <w:lang w:val="en-GB"/>
      </w:rPr>
      <w:t>RFQ-MXXX-2020-</w:t>
    </w:r>
    <w:r>
      <w:rPr>
        <w:rStyle w:val="Strong"/>
        <w:rFonts w:asciiTheme="minorHAnsi" w:hAnsiTheme="minorHAnsi" w:cstheme="minorHAnsi"/>
        <w:highlight w:val="yellow"/>
        <w:lang w:val="en-GB"/>
      </w:rPr>
      <w:t>000</w:t>
    </w:r>
    <w:r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336" w14:textId="77777777" w:rsidR="00913F6A" w:rsidRDefault="00ED707E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 Country Program Development             RFQ-2011-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36DC9C94" w14:textId="77777777" w:rsidR="00913F6A" w:rsidRDefault="00913F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5CE8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4CA7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59D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86C"/>
    <w:rsid w:val="00157281"/>
    <w:rsid w:val="001575F7"/>
    <w:rsid w:val="00160266"/>
    <w:rsid w:val="00161178"/>
    <w:rsid w:val="00162007"/>
    <w:rsid w:val="00162946"/>
    <w:rsid w:val="001655D5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31D4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B9B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86E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1C38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6DEC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3DA5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C6B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67734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B7CAB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210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2AC6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3F6A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5B51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47F0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2241"/>
    <w:rsid w:val="00A74C87"/>
    <w:rsid w:val="00A755AB"/>
    <w:rsid w:val="00A77489"/>
    <w:rsid w:val="00A77AB3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2575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1AEB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88F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0976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2BE"/>
    <w:rsid w:val="00EB7B73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D707E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050F7419"/>
    <w:rsid w:val="0F99650A"/>
    <w:rsid w:val="1BE95AA6"/>
    <w:rsid w:val="2C824389"/>
    <w:rsid w:val="2FCD3040"/>
    <w:rsid w:val="303969FC"/>
    <w:rsid w:val="403152C3"/>
    <w:rsid w:val="63902C1F"/>
    <w:rsid w:val="7B2D7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C1AE0F"/>
  <w15:docId w15:val="{3EB233AE-23E2-4F00-AF7C-26DECF75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KI" w:eastAsia="en-K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40090E-3319-41D0-A93C-4904478A65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</TotalTime>
  <Pages>2</Pages>
  <Words>221</Words>
  <Characters>1262</Characters>
  <Application>Microsoft Office Word</Application>
  <DocSecurity>0</DocSecurity>
  <Lines>10</Lines>
  <Paragraphs>2</Paragraphs>
  <ScaleCrop>false</ScaleCrop>
  <Company>PricewaterhouseCoopers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2</cp:revision>
  <cp:lastPrinted>2013-10-18T08:32:00Z</cp:lastPrinted>
  <dcterms:created xsi:type="dcterms:W3CDTF">2021-12-30T02:16:00Z</dcterms:created>
  <dcterms:modified xsi:type="dcterms:W3CDTF">2021-12-30T02:16:00Z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1033-11.2.0.10426</vt:lpwstr>
  </property>
  <property fmtid="{D5CDD505-2E9C-101B-9397-08002B2CF9AE}" pid="4" name="ICV">
    <vt:lpwstr>3D77336E9BE94B4BA8CE5A8622217555</vt:lpwstr>
  </property>
</Properties>
</file>